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FD20AA" w:rsidRDefault="00AA5F80" w:rsidP="005A0AB9">
      <w:pPr>
        <w:bidi/>
        <w:jc w:val="center"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>خارج اصول</w:t>
      </w:r>
    </w:p>
    <w:p w:rsidR="00AA5F80" w:rsidRPr="00FD20AA" w:rsidRDefault="00AA5F80" w:rsidP="005A0AB9">
      <w:pPr>
        <w:bidi/>
        <w:jc w:val="center"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>جلسه 115*دوشنبه 9/ 2/ 98</w:t>
      </w:r>
    </w:p>
    <w:p w:rsidR="00AA5F80" w:rsidRPr="00FD20AA" w:rsidRDefault="00AA5F80" w:rsidP="005A0AB9">
      <w:pPr>
        <w:pBdr>
          <w:bottom w:val="single" w:sz="12" w:space="1" w:color="auto"/>
        </w:pBdr>
        <w:bidi/>
        <w:jc w:val="center"/>
        <w:rPr>
          <w:rFonts w:cs="Noor_Badr"/>
          <w:color w:val="FF0000"/>
          <w:rtl/>
          <w:lang w:bidi="fa-IR"/>
        </w:rPr>
      </w:pPr>
      <w:r w:rsidRPr="00FD20AA">
        <w:rPr>
          <w:rFonts w:cs="Noor_Badr"/>
          <w:color w:val="FF0000"/>
          <w:rtl/>
          <w:lang w:bidi="fa-IR"/>
        </w:rPr>
        <w:t>*مقدمه ی واجب*</w:t>
      </w:r>
    </w:p>
    <w:p w:rsidR="00AA5F80" w:rsidRPr="00FD20AA" w:rsidRDefault="005A0AB9" w:rsidP="00AA5F80">
      <w:pPr>
        <w:bidi/>
        <w:rPr>
          <w:rFonts w:cs="Noor_Badr"/>
          <w:color w:val="00B050"/>
          <w:rtl/>
          <w:lang w:bidi="fa-IR"/>
        </w:rPr>
      </w:pPr>
      <w:r w:rsidRPr="00FD20AA">
        <w:rPr>
          <w:rFonts w:cs="Noor_Badr"/>
          <w:color w:val="00B050"/>
          <w:rtl/>
          <w:lang w:bidi="fa-IR"/>
        </w:rPr>
        <w:t>موعظه</w:t>
      </w:r>
    </w:p>
    <w:p w:rsidR="005A0AB9" w:rsidRPr="00FD20AA" w:rsidRDefault="005A0AB9" w:rsidP="005A0AB9">
      <w:pPr>
        <w:bidi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>إلهی لم یکن لی حولٌ فأنتقلَ به عن معصیتک إلّا فی وقت أیقظتَنی لمحبتّک.</w:t>
      </w:r>
      <w:r w:rsidRPr="00FD20AA">
        <w:rPr>
          <w:rStyle w:val="FootnoteReference"/>
          <w:rFonts w:cs="Noor_Badr"/>
          <w:rtl/>
          <w:lang w:bidi="fa-IR"/>
        </w:rPr>
        <w:footnoteReference w:id="1"/>
      </w:r>
    </w:p>
    <w:p w:rsidR="00C068ED" w:rsidRPr="00FD20AA" w:rsidRDefault="005A0AB9" w:rsidP="00C068ED">
      <w:pPr>
        <w:bidi/>
        <w:rPr>
          <w:rFonts w:cs="Noor_Badr"/>
          <w:lang w:bidi="fa-IR"/>
        </w:rPr>
      </w:pPr>
      <w:r w:rsidRPr="00FD20AA">
        <w:rPr>
          <w:rFonts w:cs="Noor_Badr"/>
          <w:rtl/>
          <w:lang w:bidi="fa-IR"/>
        </w:rPr>
        <w:t>خدایا! من (ضعیفم و) توان آن را ندارم که از معصیت تو(به طاعت تو) منتقل شوم مگر آن زمانی که(خودت) مرا هوشیار و متنبّه کنی برای محب</w:t>
      </w:r>
      <w:r w:rsidR="00456468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 xml:space="preserve">تت. وقتی که غافل نیستم و محبت تو به من و محبت خودم به تو را درک می کنم، گناه نمی کنم. شاهد بر این مطلب </w:t>
      </w:r>
      <w:r w:rsidR="00C068ED" w:rsidRPr="00FD20AA">
        <w:rPr>
          <w:rFonts w:cs="Noor_Badr"/>
          <w:rtl/>
          <w:lang w:bidi="fa-IR"/>
        </w:rPr>
        <w:t>آن</w:t>
      </w:r>
      <w:r w:rsidR="005637FD" w:rsidRPr="00FD20AA">
        <w:rPr>
          <w:rFonts w:cs="Noor_Badr"/>
          <w:rtl/>
          <w:lang w:bidi="fa-IR"/>
        </w:rPr>
        <w:t xml:space="preserve"> شعر عربی است به این مضمون که انسان اگر کسی را دوست دا</w:t>
      </w:r>
      <w:r w:rsidR="00090A92" w:rsidRPr="00FD20AA">
        <w:rPr>
          <w:rFonts w:cs="Noor_Badr"/>
          <w:rtl/>
          <w:lang w:bidi="fa-IR"/>
        </w:rPr>
        <w:t>شته باشد، با او مخالفت نمی کند؛</w:t>
      </w:r>
    </w:p>
    <w:p w:rsidR="00090A92" w:rsidRPr="00FD20AA" w:rsidRDefault="00090A92" w:rsidP="006F2612">
      <w:pPr>
        <w:bidi/>
        <w:jc w:val="center"/>
        <w:rPr>
          <w:rFonts w:cs="Noor_Badr"/>
          <w:color w:val="00B050"/>
          <w:lang w:bidi="fa-IR"/>
        </w:rPr>
      </w:pPr>
      <w:r w:rsidRPr="00FD20AA">
        <w:rPr>
          <w:rFonts w:cs="Noor_Badr"/>
          <w:color w:val="00B050"/>
          <w:lang w:bidi="fa-IR"/>
        </w:rPr>
        <w:t>*******</w:t>
      </w:r>
    </w:p>
    <w:p w:rsidR="005A0AB9" w:rsidRPr="00FD20AA" w:rsidRDefault="00090A92" w:rsidP="005A0AB9">
      <w:pPr>
        <w:bidi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>کلام در نتیجه ی مختار بود. 4 مطلب گفته شد.</w:t>
      </w:r>
    </w:p>
    <w:p w:rsidR="006F2612" w:rsidRPr="00FD20AA" w:rsidRDefault="00090A92" w:rsidP="006F2612">
      <w:pPr>
        <w:bidi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>5.</w:t>
      </w:r>
      <w:r w:rsidR="00C71343" w:rsidRPr="00FD20AA">
        <w:rPr>
          <w:rFonts w:cs="Noor_Badr"/>
          <w:rtl/>
          <w:lang w:bidi="fa-IR"/>
        </w:rPr>
        <w:t>تمام مقد</w:t>
      </w:r>
      <w:r w:rsidR="006F2612" w:rsidRPr="00FD20AA">
        <w:rPr>
          <w:rFonts w:cs="Noor_Badr"/>
          <w:rtl/>
          <w:lang w:bidi="fa-IR"/>
        </w:rPr>
        <w:t>ّ</w:t>
      </w:r>
      <w:r w:rsidR="00C71343" w:rsidRPr="00FD20AA">
        <w:rPr>
          <w:rFonts w:cs="Noor_Badr"/>
          <w:rtl/>
          <w:lang w:bidi="fa-IR"/>
        </w:rPr>
        <w:t>مات وجودی</w:t>
      </w:r>
      <w:r w:rsidR="006F2612" w:rsidRPr="00FD20AA">
        <w:rPr>
          <w:rFonts w:cs="Noor_Badr"/>
          <w:rtl/>
          <w:lang w:bidi="fa-IR"/>
        </w:rPr>
        <w:t>ّ</w:t>
      </w:r>
      <w:r w:rsidR="00850E18" w:rsidRPr="00FD20AA">
        <w:rPr>
          <w:rFonts w:cs="Noor_Badr"/>
          <w:rtl/>
          <w:lang w:bidi="fa-IR"/>
        </w:rPr>
        <w:t>ه</w:t>
      </w:r>
      <w:r w:rsidR="00C71343" w:rsidRPr="00FD20AA">
        <w:rPr>
          <w:rFonts w:cs="Noor_Badr"/>
          <w:rtl/>
          <w:lang w:bidi="fa-IR"/>
        </w:rPr>
        <w:t xml:space="preserve"> در محل نزاع</w:t>
      </w:r>
      <w:r w:rsidR="00D14689" w:rsidRPr="00FD20AA">
        <w:rPr>
          <w:rFonts w:cs="Noor_Badr"/>
          <w:rtl/>
          <w:lang w:bidi="fa-IR"/>
        </w:rPr>
        <w:t>(مقد</w:t>
      </w:r>
      <w:r w:rsidR="006F2612" w:rsidRPr="00FD20AA">
        <w:rPr>
          <w:rFonts w:cs="Noor_Badr"/>
          <w:rtl/>
          <w:lang w:bidi="fa-IR"/>
        </w:rPr>
        <w:t>ّ</w:t>
      </w:r>
      <w:r w:rsidR="00D14689" w:rsidRPr="00FD20AA">
        <w:rPr>
          <w:rFonts w:cs="Noor_Badr"/>
          <w:rtl/>
          <w:lang w:bidi="fa-IR"/>
        </w:rPr>
        <w:t>مه ی واجب)</w:t>
      </w:r>
      <w:r w:rsidR="006F2612" w:rsidRPr="00FD20AA">
        <w:rPr>
          <w:rFonts w:cs="Noor_Badr"/>
          <w:rtl/>
          <w:lang w:bidi="fa-IR"/>
        </w:rPr>
        <w:t xml:space="preserve"> داخل اند،</w:t>
      </w:r>
      <w:r w:rsidR="00850E18" w:rsidRPr="00FD20AA">
        <w:rPr>
          <w:rFonts w:cs="Noor_Badr"/>
          <w:rtl/>
          <w:lang w:bidi="fa-IR"/>
        </w:rPr>
        <w:t xml:space="preserve"> غیر از مقد</w:t>
      </w:r>
      <w:r w:rsidR="006F2612" w:rsidRPr="00FD20AA">
        <w:rPr>
          <w:rFonts w:cs="Noor_Badr"/>
          <w:rtl/>
          <w:lang w:bidi="fa-IR"/>
        </w:rPr>
        <w:t>ّ</w:t>
      </w:r>
      <w:r w:rsidR="00850E18" w:rsidRPr="00FD20AA">
        <w:rPr>
          <w:rFonts w:cs="Noor_Badr"/>
          <w:rtl/>
          <w:lang w:bidi="fa-IR"/>
        </w:rPr>
        <w:t>مه ای که واجب</w:t>
      </w:r>
      <w:r w:rsidR="006F2612" w:rsidRPr="00FD20AA">
        <w:rPr>
          <w:rFonts w:cs="Noor_Badr"/>
          <w:rtl/>
          <w:lang w:bidi="fa-IR"/>
        </w:rPr>
        <w:t>،</w:t>
      </w:r>
      <w:r w:rsidR="00850E18" w:rsidRPr="00FD20AA">
        <w:rPr>
          <w:rFonts w:cs="Noor_Badr"/>
          <w:rtl/>
          <w:lang w:bidi="fa-IR"/>
        </w:rPr>
        <w:t xml:space="preserve"> معل</w:t>
      </w:r>
      <w:r w:rsidR="006F2612" w:rsidRPr="00FD20AA">
        <w:rPr>
          <w:rFonts w:cs="Noor_Badr"/>
          <w:rtl/>
          <w:lang w:bidi="fa-IR"/>
        </w:rPr>
        <w:t>ّق بر آ</w:t>
      </w:r>
      <w:r w:rsidR="00850E18" w:rsidRPr="00FD20AA">
        <w:rPr>
          <w:rFonts w:cs="Noor_Badr"/>
          <w:rtl/>
          <w:lang w:bidi="fa-IR"/>
        </w:rPr>
        <w:t>ن است، زیرا</w:t>
      </w:r>
      <w:r w:rsidR="00C068ED" w:rsidRPr="00FD20AA">
        <w:rPr>
          <w:rFonts w:cs="Noor_Badr"/>
          <w:rtl/>
          <w:lang w:bidi="fa-IR"/>
        </w:rPr>
        <w:t xml:space="preserve"> در</w:t>
      </w:r>
      <w:r w:rsidR="00850E18" w:rsidRPr="00FD20AA">
        <w:rPr>
          <w:rFonts w:cs="Noor_Badr"/>
          <w:rtl/>
          <w:lang w:bidi="fa-IR"/>
        </w:rPr>
        <w:t xml:space="preserve"> این</w:t>
      </w:r>
      <w:r w:rsidR="006F2612" w:rsidRPr="00FD20AA">
        <w:rPr>
          <w:rFonts w:cs="Noor_Badr"/>
          <w:rtl/>
          <w:lang w:bidi="fa-IR"/>
        </w:rPr>
        <w:t xml:space="preserve"> شرط طبق نظر شیخ</w:t>
      </w:r>
      <w:r w:rsidR="00BF4FBA" w:rsidRPr="00FD20AA">
        <w:rPr>
          <w:rFonts w:cs="Noor_Badr"/>
          <w:rtl/>
          <w:lang w:bidi="fa-IR"/>
        </w:rPr>
        <w:t xml:space="preserve"> انصاری</w:t>
      </w:r>
      <w:r w:rsidR="006F2612" w:rsidRPr="00FD20AA">
        <w:rPr>
          <w:rFonts w:cs="Noor_Badr"/>
          <w:rtl/>
          <w:lang w:bidi="fa-IR"/>
        </w:rPr>
        <w:t>، وجوب، فعلی است و</w:t>
      </w:r>
      <w:r w:rsidR="00850E18" w:rsidRPr="00FD20AA">
        <w:rPr>
          <w:rFonts w:cs="Noor_Badr"/>
          <w:rtl/>
          <w:lang w:bidi="fa-IR"/>
        </w:rPr>
        <w:t xml:space="preserve"> واجب</w:t>
      </w:r>
      <w:r w:rsidR="006F2612" w:rsidRPr="00FD20AA">
        <w:rPr>
          <w:rFonts w:cs="Noor_Badr"/>
          <w:rtl/>
          <w:lang w:bidi="fa-IR"/>
        </w:rPr>
        <w:t>،</w:t>
      </w:r>
      <w:r w:rsidR="00850E18" w:rsidRPr="00FD20AA">
        <w:rPr>
          <w:rFonts w:cs="Noor_Badr"/>
          <w:rtl/>
          <w:lang w:bidi="fa-IR"/>
        </w:rPr>
        <w:t xml:space="preserve"> استقبالی</w:t>
      </w:r>
      <w:r w:rsidR="006F2612" w:rsidRPr="00FD20AA">
        <w:rPr>
          <w:rFonts w:cs="Noor_Badr"/>
          <w:rtl/>
          <w:lang w:bidi="fa-IR"/>
        </w:rPr>
        <w:t>؛</w:t>
      </w:r>
      <w:r w:rsidR="00850E18" w:rsidRPr="00FD20AA">
        <w:rPr>
          <w:rFonts w:cs="Noor_Badr"/>
          <w:rtl/>
          <w:lang w:bidi="fa-IR"/>
        </w:rPr>
        <w:t xml:space="preserve"> که در اینصورت طبق نظر مشهور و نظریه ی شیخ، تمام مقد</w:t>
      </w:r>
      <w:r w:rsidR="006F2612" w:rsidRPr="00FD20AA">
        <w:rPr>
          <w:rFonts w:cs="Noor_Badr"/>
          <w:rtl/>
          <w:lang w:bidi="fa-IR"/>
        </w:rPr>
        <w:t>ّ</w:t>
      </w:r>
      <w:r w:rsidR="00850E18" w:rsidRPr="00FD20AA">
        <w:rPr>
          <w:rFonts w:cs="Noor_Badr"/>
          <w:rtl/>
          <w:lang w:bidi="fa-IR"/>
        </w:rPr>
        <w:t>مات وجودی</w:t>
      </w:r>
      <w:r w:rsidR="006F2612" w:rsidRPr="00FD20AA">
        <w:rPr>
          <w:rFonts w:cs="Noor_Badr"/>
          <w:rtl/>
          <w:lang w:bidi="fa-IR"/>
        </w:rPr>
        <w:t>ّ</w:t>
      </w:r>
      <w:r w:rsidR="00850E18" w:rsidRPr="00FD20AA">
        <w:rPr>
          <w:rFonts w:cs="Noor_Badr"/>
          <w:rtl/>
          <w:lang w:bidi="fa-IR"/>
        </w:rPr>
        <w:t>ه می توانند از وجوب فعلی، کسب وجوب کنند. و فرمایش شیخ</w:t>
      </w:r>
      <w:r w:rsidR="00C068ED" w:rsidRPr="00FD20AA">
        <w:rPr>
          <w:rFonts w:cs="Noor_Badr"/>
          <w:rtl/>
          <w:lang w:bidi="fa-IR"/>
        </w:rPr>
        <w:t>،</w:t>
      </w:r>
      <w:r w:rsidR="00850E18" w:rsidRPr="00FD20AA">
        <w:rPr>
          <w:rFonts w:cs="Noor_Badr"/>
          <w:rtl/>
          <w:lang w:bidi="fa-IR"/>
        </w:rPr>
        <w:t xml:space="preserve"> معادل</w:t>
      </w:r>
      <w:r w:rsidR="00C068ED" w:rsidRPr="00FD20AA">
        <w:rPr>
          <w:rFonts w:cs="Noor_Badr"/>
          <w:rtl/>
          <w:lang w:bidi="fa-IR"/>
        </w:rPr>
        <w:t xml:space="preserve"> صاحب فصول</w:t>
      </w:r>
      <w:r w:rsidR="00850E18" w:rsidRPr="00FD20AA">
        <w:rPr>
          <w:rFonts w:cs="Noor_Badr"/>
          <w:rtl/>
          <w:lang w:bidi="fa-IR"/>
        </w:rPr>
        <w:t xml:space="preserve"> فرمایش است زیرا </w:t>
      </w:r>
      <w:r w:rsidR="006F2612" w:rsidRPr="00FD20AA">
        <w:rPr>
          <w:rFonts w:cs="Noor_Badr"/>
          <w:rtl/>
          <w:lang w:bidi="fa-IR"/>
        </w:rPr>
        <w:t xml:space="preserve">صاحب فصول، </w:t>
      </w:r>
      <w:r w:rsidR="00850E18" w:rsidRPr="00FD20AA">
        <w:rPr>
          <w:rFonts w:cs="Noor_Badr"/>
          <w:rtl/>
          <w:lang w:bidi="fa-IR"/>
        </w:rPr>
        <w:t>واجب را به دو قسمِ معل</w:t>
      </w:r>
      <w:r w:rsidR="006F2612" w:rsidRPr="00FD20AA">
        <w:rPr>
          <w:rFonts w:cs="Noor_Badr"/>
          <w:rtl/>
          <w:lang w:bidi="fa-IR"/>
        </w:rPr>
        <w:t>ّ</w:t>
      </w:r>
      <w:r w:rsidR="00850E18" w:rsidRPr="00FD20AA">
        <w:rPr>
          <w:rFonts w:cs="Noor_Badr"/>
          <w:rtl/>
          <w:lang w:bidi="fa-IR"/>
        </w:rPr>
        <w:t>ق و منج</w:t>
      </w:r>
      <w:r w:rsidR="006F2612" w:rsidRPr="00FD20AA">
        <w:rPr>
          <w:rFonts w:cs="Noor_Badr"/>
          <w:rtl/>
          <w:lang w:bidi="fa-IR"/>
        </w:rPr>
        <w:t>ّ</w:t>
      </w:r>
      <w:r w:rsidR="00850E18" w:rsidRPr="00FD20AA">
        <w:rPr>
          <w:rFonts w:cs="Noor_Badr"/>
          <w:rtl/>
          <w:lang w:bidi="fa-IR"/>
        </w:rPr>
        <w:t>ز تقسیم می کند. واجب معل</w:t>
      </w:r>
      <w:r w:rsidR="006F2612" w:rsidRPr="00FD20AA">
        <w:rPr>
          <w:rFonts w:cs="Noor_Badr"/>
          <w:rtl/>
          <w:lang w:bidi="fa-IR"/>
        </w:rPr>
        <w:t>ّ</w:t>
      </w:r>
      <w:r w:rsidR="00850E18" w:rsidRPr="00FD20AA">
        <w:rPr>
          <w:rFonts w:cs="Noor_Badr"/>
          <w:rtl/>
          <w:lang w:bidi="fa-IR"/>
        </w:rPr>
        <w:t xml:space="preserve">قِ ایشان، همان واجبِ </w:t>
      </w:r>
      <w:r w:rsidR="006F2612" w:rsidRPr="00FD20AA">
        <w:rPr>
          <w:rFonts w:cs="Noor_Badr"/>
          <w:rtl/>
          <w:lang w:bidi="fa-IR"/>
        </w:rPr>
        <w:t>مشروطِ شیخ است که وجوب، فعلی و واجب، استقبالی است. مثلا</w:t>
      </w:r>
      <w:r w:rsidR="00C068ED" w:rsidRPr="00FD20AA">
        <w:rPr>
          <w:rFonts w:cs="Noor_Badr"/>
          <w:rtl/>
          <w:lang w:bidi="fa-IR"/>
        </w:rPr>
        <w:t>ً</w:t>
      </w:r>
      <w:r w:rsidR="006F2612" w:rsidRPr="00FD20AA">
        <w:rPr>
          <w:rFonts w:cs="Noor_Badr"/>
          <w:rtl/>
          <w:lang w:bidi="fa-IR"/>
        </w:rPr>
        <w:t xml:space="preserve"> استطاعت به نظر شیخ</w:t>
      </w:r>
      <w:r w:rsidR="00C068ED" w:rsidRPr="00FD20AA">
        <w:rPr>
          <w:rFonts w:cs="Noor_Badr"/>
          <w:rtl/>
          <w:lang w:bidi="fa-IR"/>
        </w:rPr>
        <w:t>،</w:t>
      </w:r>
      <w:r w:rsidR="006F2612" w:rsidRPr="00FD20AA">
        <w:rPr>
          <w:rFonts w:cs="Noor_Badr"/>
          <w:rtl/>
          <w:lang w:bidi="fa-IR"/>
        </w:rPr>
        <w:t xml:space="preserve"> شرطِ واجب است نه وجوب یعنی شرطِ خود حج</w:t>
      </w:r>
      <w:r w:rsidR="00A83878" w:rsidRPr="00FD20AA">
        <w:rPr>
          <w:rFonts w:cs="Noor_Badr"/>
          <w:rtl/>
          <w:lang w:bidi="fa-IR"/>
        </w:rPr>
        <w:t>ّ</w:t>
      </w:r>
      <w:r w:rsidR="006F2612" w:rsidRPr="00FD20AA">
        <w:rPr>
          <w:rFonts w:cs="Noor_Badr"/>
          <w:rtl/>
          <w:lang w:bidi="fa-IR"/>
        </w:rPr>
        <w:t xml:space="preserve"> است نه وجوب</w:t>
      </w:r>
      <w:r w:rsidR="00C068ED" w:rsidRPr="00FD20AA">
        <w:rPr>
          <w:rFonts w:cs="Noor_Badr"/>
          <w:rtl/>
          <w:lang w:bidi="fa-IR"/>
        </w:rPr>
        <w:t>ِ</w:t>
      </w:r>
      <w:r w:rsidR="006F2612" w:rsidRPr="00FD20AA">
        <w:rPr>
          <w:rFonts w:cs="Noor_Badr"/>
          <w:rtl/>
          <w:lang w:bidi="fa-IR"/>
        </w:rPr>
        <w:t xml:space="preserve"> حج</w:t>
      </w:r>
      <w:r w:rsidR="00A83878" w:rsidRPr="00FD20AA">
        <w:rPr>
          <w:rFonts w:cs="Noor_Badr"/>
          <w:rtl/>
          <w:lang w:bidi="fa-IR"/>
        </w:rPr>
        <w:t>ّ</w:t>
      </w:r>
      <w:r w:rsidR="00C068ED" w:rsidRPr="00FD20AA">
        <w:rPr>
          <w:rFonts w:cs="Noor_Badr"/>
          <w:rtl/>
          <w:lang w:bidi="fa-IR"/>
        </w:rPr>
        <w:t>،</w:t>
      </w:r>
      <w:r w:rsidR="006F2612" w:rsidRPr="00FD20AA">
        <w:rPr>
          <w:rFonts w:cs="Noor_Badr"/>
          <w:rtl/>
          <w:lang w:bidi="fa-IR"/>
        </w:rPr>
        <w:t xml:space="preserve"> زیرا قید به ماد</w:t>
      </w:r>
      <w:r w:rsidR="00A83878" w:rsidRPr="00FD20AA">
        <w:rPr>
          <w:rFonts w:cs="Noor_Badr"/>
          <w:rtl/>
          <w:lang w:bidi="fa-IR"/>
        </w:rPr>
        <w:t>ّ</w:t>
      </w:r>
      <w:r w:rsidR="006F2612" w:rsidRPr="00FD20AA">
        <w:rPr>
          <w:rFonts w:cs="Noor_Badr"/>
          <w:rtl/>
          <w:lang w:bidi="fa-IR"/>
        </w:rPr>
        <w:t>ه برمی گردد نه به هیئت.</w:t>
      </w:r>
    </w:p>
    <w:p w:rsidR="00A83878" w:rsidRPr="00FD20AA" w:rsidRDefault="00CF3926" w:rsidP="00A83878">
      <w:pPr>
        <w:bidi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>6.تعل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م احکام و معرفت به آنها</w:t>
      </w:r>
      <w:r w:rsidR="00C068ED" w:rsidRPr="00FD20AA">
        <w:rPr>
          <w:rFonts w:cs="Noor_Badr"/>
          <w:rtl/>
          <w:lang w:bidi="fa-IR"/>
        </w:rPr>
        <w:t>،</w:t>
      </w:r>
      <w:r w:rsidRPr="00FD20AA">
        <w:rPr>
          <w:rFonts w:cs="Noor_Badr"/>
          <w:rtl/>
          <w:lang w:bidi="fa-IR"/>
        </w:rPr>
        <w:t xml:space="preserve"> از مقد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مات وجوبی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ه می باشد</w:t>
      </w:r>
      <w:r w:rsidR="00C068ED" w:rsidRPr="00FD20AA">
        <w:rPr>
          <w:rFonts w:cs="Noor_Badr"/>
          <w:rtl/>
          <w:lang w:bidi="fa-IR"/>
        </w:rPr>
        <w:t>،</w:t>
      </w:r>
      <w:r w:rsidRPr="00FD20AA">
        <w:rPr>
          <w:rFonts w:cs="Noor_Badr"/>
          <w:rtl/>
          <w:lang w:bidi="fa-IR"/>
        </w:rPr>
        <w:t xml:space="preserve"> که بشکل خاص طبق هر دو نظریه واجب است</w:t>
      </w:r>
      <w:r w:rsidR="00C068ED" w:rsidRPr="00FD20AA">
        <w:rPr>
          <w:rFonts w:cs="Noor_Badr"/>
          <w:rtl/>
          <w:lang w:bidi="fa-IR"/>
        </w:rPr>
        <w:t>؛</w:t>
      </w:r>
      <w:r w:rsidRPr="00FD20AA">
        <w:rPr>
          <w:rFonts w:cs="Noor_Badr"/>
          <w:rtl/>
          <w:lang w:bidi="fa-IR"/>
        </w:rPr>
        <w:t xml:space="preserve"> لکن وجوبش از باب ملازمه</w:t>
      </w:r>
      <w:r w:rsidR="00C068ED" w:rsidRPr="00FD20AA">
        <w:rPr>
          <w:rFonts w:cs="Noor_Badr"/>
          <w:rtl/>
          <w:lang w:bidi="fa-IR"/>
        </w:rPr>
        <w:t xml:space="preserve"> ی</w:t>
      </w:r>
      <w:r w:rsidRPr="00FD20AA">
        <w:rPr>
          <w:rFonts w:cs="Noor_Badr"/>
          <w:rtl/>
          <w:lang w:bidi="fa-IR"/>
        </w:rPr>
        <w:t xml:space="preserve"> بین وجوب ذی المقد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مه و وجوب مقد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 xml:space="preserve">مه نیست بلکه </w:t>
      </w:r>
      <w:r w:rsidRPr="00FD20AA">
        <w:rPr>
          <w:rFonts w:cs="Noor_Badr"/>
          <w:rtl/>
          <w:lang w:bidi="fa-IR"/>
        </w:rPr>
        <w:lastRenderedPageBreak/>
        <w:t>از باب مستقل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ات عقلی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ه است که عقل مستقلا</w:t>
      </w:r>
      <w:r w:rsidR="00C068ED" w:rsidRPr="00FD20AA">
        <w:rPr>
          <w:rFonts w:cs="Noor_Badr"/>
          <w:rtl/>
          <w:lang w:bidi="fa-IR"/>
        </w:rPr>
        <w:t>ًّ</w:t>
      </w:r>
      <w:r w:rsidRPr="00FD20AA">
        <w:rPr>
          <w:rFonts w:cs="Noor_Badr"/>
          <w:rtl/>
          <w:lang w:bidi="fa-IR"/>
        </w:rPr>
        <w:t xml:space="preserve"> می گوید: هر مکل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فی که احتمال تکلیف می دهد یا علم اجمالی به وجود تکالیفی دارد</w:t>
      </w:r>
      <w:r w:rsidR="00C068ED" w:rsidRPr="00FD20AA">
        <w:rPr>
          <w:rFonts w:cs="Noor_Badr"/>
          <w:rtl/>
          <w:lang w:bidi="fa-IR"/>
        </w:rPr>
        <w:t>،</w:t>
      </w:r>
      <w:r w:rsidRPr="00FD20AA">
        <w:rPr>
          <w:rFonts w:cs="Noor_Badr"/>
          <w:rtl/>
          <w:lang w:bidi="fa-IR"/>
        </w:rPr>
        <w:t xml:space="preserve"> باید برای رسیدن به آن در حد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 xml:space="preserve"> توان تعل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م و تفح</w:t>
      </w:r>
      <w:r w:rsidR="00C068ED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ص نماید.</w:t>
      </w:r>
    </w:p>
    <w:p w:rsidR="00CF3926" w:rsidRPr="00FD20AA" w:rsidRDefault="00CF3926" w:rsidP="00EE5718">
      <w:pPr>
        <w:bidi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>7.</w:t>
      </w:r>
      <w:r w:rsidR="00995026" w:rsidRPr="00FD20AA">
        <w:rPr>
          <w:rFonts w:cs="Noor_Badr"/>
          <w:rtl/>
          <w:lang w:bidi="fa-IR"/>
        </w:rPr>
        <w:t>استعمال</w:t>
      </w:r>
      <w:r w:rsidRPr="00FD20AA">
        <w:rPr>
          <w:rFonts w:cs="Noor_Badr"/>
          <w:rtl/>
          <w:lang w:bidi="fa-IR"/>
        </w:rPr>
        <w:t xml:space="preserve"> لفظ «واجب» بر</w:t>
      </w:r>
      <w:r w:rsidR="00995026" w:rsidRPr="00FD20AA">
        <w:rPr>
          <w:rFonts w:cs="Noor_Badr"/>
          <w:rtl/>
          <w:lang w:bidi="fa-IR"/>
        </w:rPr>
        <w:t>ای</w:t>
      </w:r>
      <w:r w:rsidRPr="00FD20AA">
        <w:rPr>
          <w:rFonts w:cs="Noor_Badr"/>
          <w:rtl/>
          <w:lang w:bidi="fa-IR"/>
        </w:rPr>
        <w:t xml:space="preserve"> واجب مشروط</w:t>
      </w:r>
      <w:r w:rsidR="00995026" w:rsidRPr="00FD20AA">
        <w:rPr>
          <w:rFonts w:cs="Noor_Badr"/>
          <w:rtl/>
          <w:lang w:bidi="fa-IR"/>
        </w:rPr>
        <w:t>، به اعتبار زمان حصول شرط، استعمال حقیقی است بنابر هر دو نظریه(مشهور و شیخ). اما به اعتبار قبل حصول شرط</w:t>
      </w:r>
      <w:r w:rsidR="003646CD" w:rsidRPr="00FD20AA">
        <w:rPr>
          <w:rFonts w:cs="Noor_Badr"/>
          <w:rtl/>
          <w:lang w:bidi="fa-IR"/>
        </w:rPr>
        <w:t>، طبق مبنای شیخ، است</w:t>
      </w:r>
      <w:r w:rsidR="00995026" w:rsidRPr="00FD20AA">
        <w:rPr>
          <w:rFonts w:cs="Noor_Badr"/>
          <w:rtl/>
          <w:lang w:bidi="fa-IR"/>
        </w:rPr>
        <w:t>عمال حقیقی است ولی طبق</w:t>
      </w:r>
      <w:r w:rsidR="003646CD" w:rsidRPr="00FD20AA">
        <w:rPr>
          <w:rFonts w:cs="Noor_Badr"/>
          <w:rtl/>
          <w:lang w:bidi="fa-IR"/>
        </w:rPr>
        <w:t xml:space="preserve"> مبنای مشهور، استعمال مجازی است</w:t>
      </w:r>
      <w:r w:rsidR="00F62EDA" w:rsidRPr="00FD20AA">
        <w:rPr>
          <w:rFonts w:cs="Noor_Badr"/>
          <w:rtl/>
          <w:lang w:bidi="fa-IR"/>
        </w:rPr>
        <w:t xml:space="preserve"> به نوع مجاز مرسل</w:t>
      </w:r>
      <w:r w:rsidR="00C75FDD" w:rsidRPr="00FD20AA">
        <w:rPr>
          <w:rFonts w:cs="Noor_Badr"/>
          <w:rtl/>
          <w:lang w:bidi="fa-IR"/>
        </w:rPr>
        <w:t>،</w:t>
      </w:r>
      <w:r w:rsidR="00EE5718" w:rsidRPr="00FD20AA">
        <w:rPr>
          <w:rFonts w:cs="Noor_Badr"/>
          <w:rtl/>
          <w:lang w:bidi="fa-IR"/>
        </w:rPr>
        <w:t xml:space="preserve"> بجهت علاقه ی </w:t>
      </w:r>
      <w:r w:rsidR="003646CD" w:rsidRPr="00FD20AA">
        <w:rPr>
          <w:rFonts w:cs="Noor_Badr"/>
          <w:rtl/>
          <w:lang w:bidi="fa-IR"/>
        </w:rPr>
        <w:t>مش</w:t>
      </w:r>
      <w:r w:rsidR="004C29A1" w:rsidRPr="00FD20AA">
        <w:rPr>
          <w:rFonts w:cs="Noor_Badr"/>
          <w:rtl/>
          <w:lang w:bidi="fa-IR"/>
        </w:rPr>
        <w:t>ارفة؛ یعنی بخاطر اینکه در شرف واجب شدن است.</w:t>
      </w:r>
    </w:p>
    <w:p w:rsidR="00BA286A" w:rsidRPr="00FD20AA" w:rsidRDefault="00EE5718" w:rsidP="00EE5718">
      <w:pPr>
        <w:bidi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>اما استعمال صیغه ی امر</w:t>
      </w:r>
      <w:r w:rsidR="00980ACF" w:rsidRPr="00FD20AA">
        <w:rPr>
          <w:rFonts w:cs="Noor_Badr"/>
          <w:rtl/>
          <w:lang w:bidi="fa-IR"/>
        </w:rPr>
        <w:t xml:space="preserve"> برای واجب مشروط</w:t>
      </w:r>
      <w:r w:rsidR="00B0392E" w:rsidRPr="00FD20AA">
        <w:rPr>
          <w:rFonts w:cs="Noor_Badr"/>
          <w:rtl/>
          <w:lang w:bidi="fa-IR"/>
        </w:rPr>
        <w:t xml:space="preserve"> مطلقا(قبل از حصول شرط یا بعدد از آن)</w:t>
      </w:r>
      <w:r w:rsidRPr="00FD20AA">
        <w:rPr>
          <w:rFonts w:cs="Noor_Badr"/>
          <w:rtl/>
          <w:lang w:bidi="fa-IR"/>
        </w:rPr>
        <w:t xml:space="preserve"> با لحاظ شرط، استعمال حقیقی است؛ اما</w:t>
      </w:r>
      <w:r w:rsidR="00BA286A" w:rsidRPr="00FD20AA">
        <w:rPr>
          <w:rFonts w:cs="Noor_Badr"/>
          <w:rtl/>
          <w:lang w:bidi="fa-IR"/>
        </w:rPr>
        <w:t xml:space="preserve"> طبق نظر شیخ، استعمالِ صیغه ی امر در طلب مطلق</w:t>
      </w:r>
      <w:r w:rsidRPr="00FD20AA">
        <w:rPr>
          <w:rFonts w:cs="Noor_Badr"/>
          <w:rtl/>
          <w:lang w:bidi="fa-IR"/>
        </w:rPr>
        <w:t xml:space="preserve"> استعمال شده است</w:t>
      </w:r>
      <w:r w:rsidR="00BA286A" w:rsidRPr="00FD20AA">
        <w:rPr>
          <w:rFonts w:cs="Noor_Badr"/>
          <w:rtl/>
          <w:lang w:bidi="fa-IR"/>
        </w:rPr>
        <w:t xml:space="preserve"> ولی طبق نظر مشهور، صیغه ی امر </w:t>
      </w:r>
      <w:r w:rsidRPr="00FD20AA">
        <w:rPr>
          <w:rFonts w:cs="Noor_Badr"/>
          <w:rtl/>
          <w:lang w:bidi="fa-IR"/>
        </w:rPr>
        <w:t xml:space="preserve">استعمال شده </w:t>
      </w:r>
      <w:r w:rsidR="00BA286A" w:rsidRPr="00FD20AA">
        <w:rPr>
          <w:rFonts w:cs="Noor_Badr"/>
          <w:rtl/>
          <w:lang w:bidi="fa-IR"/>
        </w:rPr>
        <w:t>است در طلب مقی</w:t>
      </w:r>
      <w:r w:rsidR="0010619C" w:rsidRPr="00FD20AA">
        <w:rPr>
          <w:rFonts w:cs="Noor_Badr"/>
          <w:rtl/>
          <w:lang w:bidi="fa-IR"/>
        </w:rPr>
        <w:t>ّ</w:t>
      </w:r>
      <w:r w:rsidR="00BA286A" w:rsidRPr="00FD20AA">
        <w:rPr>
          <w:rFonts w:cs="Noor_Badr"/>
          <w:rtl/>
          <w:lang w:bidi="fa-IR"/>
        </w:rPr>
        <w:t>د از باب تعد</w:t>
      </w:r>
      <w:r w:rsidR="0010619C" w:rsidRPr="00FD20AA">
        <w:rPr>
          <w:rFonts w:cs="Noor_Badr"/>
          <w:rtl/>
          <w:lang w:bidi="fa-IR"/>
        </w:rPr>
        <w:t>ّ</w:t>
      </w:r>
      <w:r w:rsidR="00BA286A" w:rsidRPr="00FD20AA">
        <w:rPr>
          <w:rFonts w:cs="Noor_Badr"/>
          <w:rtl/>
          <w:lang w:bidi="fa-IR"/>
        </w:rPr>
        <w:t>د دال</w:t>
      </w:r>
      <w:r w:rsidR="0010619C" w:rsidRPr="00FD20AA">
        <w:rPr>
          <w:rFonts w:cs="Noor_Badr"/>
          <w:rtl/>
          <w:lang w:bidi="fa-IR"/>
        </w:rPr>
        <w:t>ّ</w:t>
      </w:r>
      <w:r w:rsidR="00BA286A" w:rsidRPr="00FD20AA">
        <w:rPr>
          <w:rFonts w:cs="Noor_Badr"/>
          <w:rtl/>
          <w:lang w:bidi="fa-IR"/>
        </w:rPr>
        <w:t xml:space="preserve"> و مدلول: یکی هیئت که دال</w:t>
      </w:r>
      <w:r w:rsidR="0010619C" w:rsidRPr="00FD20AA">
        <w:rPr>
          <w:rFonts w:cs="Noor_Badr"/>
          <w:rtl/>
          <w:lang w:bidi="fa-IR"/>
        </w:rPr>
        <w:t>ّ</w:t>
      </w:r>
      <w:r w:rsidR="00BA286A" w:rsidRPr="00FD20AA">
        <w:rPr>
          <w:rFonts w:cs="Noor_Badr"/>
          <w:rtl/>
          <w:lang w:bidi="fa-IR"/>
        </w:rPr>
        <w:t xml:space="preserve"> بر طلب است و دیگری شرط که دال</w:t>
      </w:r>
      <w:r w:rsidR="0010619C" w:rsidRPr="00FD20AA">
        <w:rPr>
          <w:rFonts w:cs="Noor_Badr"/>
          <w:rtl/>
          <w:lang w:bidi="fa-IR"/>
        </w:rPr>
        <w:t>ّ</w:t>
      </w:r>
      <w:r w:rsidR="00BA286A" w:rsidRPr="00FD20AA">
        <w:rPr>
          <w:rFonts w:cs="Noor_Badr"/>
          <w:rtl/>
          <w:lang w:bidi="fa-IR"/>
        </w:rPr>
        <w:t xml:space="preserve"> بر قید</w:t>
      </w:r>
      <w:r w:rsidR="00C75FDD" w:rsidRPr="00FD20AA">
        <w:rPr>
          <w:rFonts w:cs="Noor_Badr"/>
          <w:rtl/>
          <w:lang w:bidi="fa-IR"/>
        </w:rPr>
        <w:t>ِ</w:t>
      </w:r>
      <w:r w:rsidRPr="00FD20AA">
        <w:rPr>
          <w:rFonts w:cs="Noor_Badr"/>
          <w:rtl/>
          <w:lang w:bidi="fa-IR"/>
        </w:rPr>
        <w:t xml:space="preserve"> طلب می باشد؛ هیئت برای طلب مطلق وضع شده است و استعمال آن در طلب مقید، استعمال مجازی است نه حقیقی لذا از باب تعد</w:t>
      </w:r>
      <w:r w:rsidR="00980ACF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>د دال</w:t>
      </w:r>
      <w:r w:rsidR="00980ACF" w:rsidRPr="00FD20AA">
        <w:rPr>
          <w:rFonts w:cs="Noor_Badr"/>
          <w:rtl/>
          <w:lang w:bidi="fa-IR"/>
        </w:rPr>
        <w:t>ّ</w:t>
      </w:r>
      <w:r w:rsidRPr="00FD20AA">
        <w:rPr>
          <w:rFonts w:cs="Noor_Badr"/>
          <w:rtl/>
          <w:lang w:bidi="fa-IR"/>
        </w:rPr>
        <w:t xml:space="preserve"> و مدلول است.</w:t>
      </w:r>
      <w:r w:rsidR="00980ACF" w:rsidRPr="00FD20AA">
        <w:rPr>
          <w:rFonts w:cs="Noor_Badr"/>
          <w:rtl/>
          <w:lang w:bidi="fa-IR"/>
        </w:rPr>
        <w:t xml:space="preserve"> پس استعمال هیئت استعمال حقیقی است زیرا دالّ بر طلب مطلق است و شرط، دالّ بر قید است.</w:t>
      </w:r>
    </w:p>
    <w:p w:rsidR="00283B1C" w:rsidRPr="00FD20AA" w:rsidRDefault="00283B1C" w:rsidP="00C75FDD">
      <w:pPr>
        <w:bidi/>
        <w:rPr>
          <w:rFonts w:cs="Noor_Badr"/>
          <w:rtl/>
          <w:lang w:bidi="fa-IR"/>
        </w:rPr>
      </w:pPr>
      <w:r w:rsidRPr="00FD20AA">
        <w:rPr>
          <w:rFonts w:cs="Noor_Badr"/>
          <w:rtl/>
          <w:lang w:bidi="fa-IR"/>
        </w:rPr>
        <w:t xml:space="preserve">هذا تمام الکلام </w:t>
      </w:r>
      <w:r w:rsidR="00C75FDD" w:rsidRPr="00FD20AA">
        <w:rPr>
          <w:rFonts w:cs="Noor_Badr"/>
          <w:rtl/>
          <w:lang w:bidi="fa-IR"/>
        </w:rPr>
        <w:t>فی</w:t>
      </w:r>
      <w:r w:rsidRPr="00FD20AA">
        <w:rPr>
          <w:rFonts w:cs="Noor_Badr"/>
          <w:rtl/>
          <w:lang w:bidi="fa-IR"/>
        </w:rPr>
        <w:t xml:space="preserve"> </w:t>
      </w:r>
      <w:r w:rsidR="00C75FDD" w:rsidRPr="00FD20AA">
        <w:rPr>
          <w:rFonts w:cs="Noor_Badr"/>
          <w:rtl/>
          <w:lang w:bidi="fa-IR"/>
        </w:rPr>
        <w:t>ال</w:t>
      </w:r>
      <w:r w:rsidRPr="00FD20AA">
        <w:rPr>
          <w:rFonts w:cs="Noor_Badr"/>
          <w:rtl/>
          <w:lang w:bidi="fa-IR"/>
        </w:rPr>
        <w:t xml:space="preserve">واجب </w:t>
      </w:r>
      <w:r w:rsidR="00C75FDD" w:rsidRPr="00FD20AA">
        <w:rPr>
          <w:rFonts w:cs="Noor_Badr"/>
          <w:rtl/>
          <w:lang w:bidi="fa-IR"/>
        </w:rPr>
        <w:t>ال</w:t>
      </w:r>
      <w:r w:rsidRPr="00FD20AA">
        <w:rPr>
          <w:rFonts w:cs="Noor_Badr"/>
          <w:rtl/>
          <w:lang w:bidi="fa-IR"/>
        </w:rPr>
        <w:t xml:space="preserve">مطلق و </w:t>
      </w:r>
      <w:r w:rsidR="00C75FDD" w:rsidRPr="00FD20AA">
        <w:rPr>
          <w:rFonts w:cs="Noor_Badr"/>
          <w:rtl/>
          <w:lang w:bidi="fa-IR"/>
        </w:rPr>
        <w:t>ال</w:t>
      </w:r>
      <w:r w:rsidRPr="00FD20AA">
        <w:rPr>
          <w:rFonts w:cs="Noor_Badr"/>
          <w:rtl/>
          <w:lang w:bidi="fa-IR"/>
        </w:rPr>
        <w:t>مشروط.</w:t>
      </w:r>
    </w:p>
    <w:p w:rsidR="0043403D" w:rsidRPr="00FD20AA" w:rsidRDefault="0043403D" w:rsidP="0043403D">
      <w:pPr>
        <w:bidi/>
        <w:rPr>
          <w:rFonts w:cs="Noor_Badr"/>
          <w:color w:val="FF0000"/>
          <w:rtl/>
          <w:lang w:bidi="fa-IR"/>
        </w:rPr>
      </w:pPr>
      <w:r w:rsidRPr="00FD20AA">
        <w:rPr>
          <w:rFonts w:cs="Noor_Badr"/>
          <w:color w:val="FF0000"/>
          <w:rtl/>
          <w:lang w:bidi="fa-IR"/>
        </w:rPr>
        <w:t>(پایان)</w:t>
      </w:r>
      <w:bookmarkStart w:id="0" w:name="_GoBack"/>
      <w:bookmarkEnd w:id="0"/>
    </w:p>
    <w:sectPr w:rsidR="0043403D" w:rsidRPr="00FD20AA" w:rsidSect="00AA5F80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C36" w:rsidRDefault="003B1C36" w:rsidP="005A0AB9">
      <w:r>
        <w:separator/>
      </w:r>
    </w:p>
  </w:endnote>
  <w:endnote w:type="continuationSeparator" w:id="0">
    <w:p w:rsidR="003B1C36" w:rsidRDefault="003B1C36" w:rsidP="005A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C36" w:rsidRDefault="003B1C36" w:rsidP="005A0AB9">
      <w:r>
        <w:separator/>
      </w:r>
    </w:p>
  </w:footnote>
  <w:footnote w:type="continuationSeparator" w:id="0">
    <w:p w:rsidR="003B1C36" w:rsidRDefault="003B1C36" w:rsidP="005A0AB9">
      <w:r>
        <w:continuationSeparator/>
      </w:r>
    </w:p>
  </w:footnote>
  <w:footnote w:id="1">
    <w:p w:rsidR="00A83878" w:rsidRPr="00FD20AA" w:rsidRDefault="00A83878" w:rsidP="005A0AB9">
      <w:pPr>
        <w:pStyle w:val="FootnoteText"/>
        <w:bidi/>
        <w:rPr>
          <w:rFonts w:cs="Noor_Badr"/>
          <w:sz w:val="24"/>
          <w:szCs w:val="24"/>
          <w:rtl/>
          <w:lang w:bidi="fa-IR"/>
        </w:rPr>
      </w:pPr>
      <w:r w:rsidRPr="00FD20AA">
        <w:rPr>
          <w:rStyle w:val="FootnoteReference"/>
          <w:rFonts w:cs="Noor_Badr"/>
          <w:sz w:val="24"/>
          <w:szCs w:val="24"/>
        </w:rPr>
        <w:footnoteRef/>
      </w:r>
      <w:r w:rsidRPr="00FD20AA">
        <w:rPr>
          <w:rFonts w:cs="Noor_Badr"/>
          <w:sz w:val="24"/>
          <w:szCs w:val="24"/>
        </w:rPr>
        <w:t xml:space="preserve"> </w:t>
      </w:r>
      <w:r w:rsidRPr="00FD20AA">
        <w:rPr>
          <w:rFonts w:cs="Noor_Badr"/>
          <w:sz w:val="24"/>
          <w:szCs w:val="24"/>
          <w:rtl/>
          <w:lang w:bidi="fa-IR"/>
        </w:rPr>
        <w:t>. مناجات شعبانیه.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F80"/>
    <w:rsid w:val="000445AA"/>
    <w:rsid w:val="00090A92"/>
    <w:rsid w:val="0010619C"/>
    <w:rsid w:val="00283B1C"/>
    <w:rsid w:val="00340E5A"/>
    <w:rsid w:val="003646CD"/>
    <w:rsid w:val="003B1C36"/>
    <w:rsid w:val="0043403D"/>
    <w:rsid w:val="00456468"/>
    <w:rsid w:val="004C29A1"/>
    <w:rsid w:val="0056334E"/>
    <w:rsid w:val="005637FD"/>
    <w:rsid w:val="005A0AB9"/>
    <w:rsid w:val="006F2612"/>
    <w:rsid w:val="00850E18"/>
    <w:rsid w:val="00980ACF"/>
    <w:rsid w:val="00995026"/>
    <w:rsid w:val="009B4DC8"/>
    <w:rsid w:val="00A83878"/>
    <w:rsid w:val="00AA5F80"/>
    <w:rsid w:val="00B0392E"/>
    <w:rsid w:val="00BA286A"/>
    <w:rsid w:val="00BF4FBA"/>
    <w:rsid w:val="00C068ED"/>
    <w:rsid w:val="00C71343"/>
    <w:rsid w:val="00C75FDD"/>
    <w:rsid w:val="00CF3926"/>
    <w:rsid w:val="00D14689"/>
    <w:rsid w:val="00D45468"/>
    <w:rsid w:val="00EE5718"/>
    <w:rsid w:val="00F62EDA"/>
    <w:rsid w:val="00FA58C9"/>
    <w:rsid w:val="00FD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A0A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0A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0A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A0A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0A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0A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hosein</cp:lastModifiedBy>
  <cp:revision>23</cp:revision>
  <dcterms:created xsi:type="dcterms:W3CDTF">2019-04-29T05:30:00Z</dcterms:created>
  <dcterms:modified xsi:type="dcterms:W3CDTF">2021-06-12T13:04:00Z</dcterms:modified>
</cp:coreProperties>
</file>